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E39" w:rsidRDefault="00781E39" w:rsidP="00781E39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81E39" w:rsidRPr="00781E39" w:rsidRDefault="00781E39" w:rsidP="00781E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-291465</wp:posOffset>
            </wp:positionV>
            <wp:extent cx="969645" cy="792480"/>
            <wp:effectExtent l="0" t="0" r="1905" b="762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1E39" w:rsidRPr="00781E39" w:rsidRDefault="00781E39" w:rsidP="00781E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E39" w:rsidRPr="00781E39" w:rsidRDefault="00781E39" w:rsidP="00781E3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81E39" w:rsidRPr="00781E39" w:rsidRDefault="00781E39" w:rsidP="00781E39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sz w:val="26"/>
          <w:szCs w:val="24"/>
          <w:lang w:eastAsia="ru-RU"/>
        </w:rPr>
        <w:t>Акционерное общество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«Дальневосточная распределительная сетевая компания»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Филиал «Амурские электрические сети»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Univers" w:eastAsia="Times New Roman" w:hAnsi="Univers" w:cs="Times New Roman"/>
          <w:color w:val="000000"/>
          <w:sz w:val="14"/>
          <w:szCs w:val="24"/>
          <w:lang w:eastAsia="ru-RU"/>
        </w:rPr>
      </w:pPr>
      <w:r w:rsidRPr="00781E39">
        <w:rPr>
          <w:rFonts w:ascii="Univers" w:eastAsia="Times New Roman" w:hAnsi="Univers" w:cs="Times New Roman"/>
          <w:color w:val="000000"/>
          <w:sz w:val="14"/>
          <w:szCs w:val="24"/>
          <w:lang w:eastAsia="ru-RU"/>
        </w:rPr>
        <w:t>_____________________________________________________________________________________________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Univers" w:eastAsia="Times New Roman" w:hAnsi="Univers" w:cs="Times New Roman"/>
          <w:color w:val="000000"/>
          <w:sz w:val="10"/>
          <w:szCs w:val="24"/>
          <w:lang w:eastAsia="ru-RU"/>
        </w:rPr>
      </w:pP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 xml:space="preserve">ул. Театральная, </w:t>
      </w:r>
      <w:smartTag w:uri="urn:schemas-microsoft-com:office:smarttags" w:element="metricconverter">
        <w:smartTagPr>
          <w:attr w:name="ProductID" w:val="179, г"/>
        </w:smartTagPr>
        <w:r w:rsidRPr="00781E39">
          <w:rPr>
            <w:rFonts w:ascii="Times New Roman" w:eastAsia="Times New Roman" w:hAnsi="Times New Roman" w:cs="Times New Roman"/>
            <w:color w:val="000000"/>
            <w:sz w:val="16"/>
            <w:szCs w:val="24"/>
            <w:lang w:eastAsia="ru-RU"/>
          </w:rPr>
          <w:t>179, г</w:t>
        </w:r>
      </w:smartTag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. Благовещенск,  675003,  Россия  Тел: (4162) 399-359; Факс (4162) 399-289;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E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-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mail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 xml:space="preserve">: 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doc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@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amur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.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drsk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.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ru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 xml:space="preserve"> ОКПО 97987579, ОГРН 1052800111308, ИНН/КПП 2801108200/280102003</w:t>
      </w:r>
    </w:p>
    <w:p w:rsidR="00781E39" w:rsidRPr="00781E39" w:rsidRDefault="00781E39" w:rsidP="00781E39">
      <w:pPr>
        <w:tabs>
          <w:tab w:val="left" w:pos="6060"/>
        </w:tabs>
        <w:spacing w:after="0" w:line="240" w:lineRule="auto"/>
        <w:jc w:val="center"/>
        <w:rPr>
          <w:rFonts w:ascii="Franklin Gothic Medium" w:eastAsia="Times New Roman" w:hAnsi="Franklin Gothic Medium" w:cs="Times New Roman"/>
          <w:b/>
          <w:color w:val="000000"/>
          <w:sz w:val="16"/>
          <w:szCs w:val="24"/>
          <w:lang w:eastAsia="ru-RU"/>
        </w:rPr>
      </w:pPr>
      <w:bookmarkStart w:id="0" w:name="_GoBack"/>
      <w:bookmarkEnd w:id="0"/>
    </w:p>
    <w:tbl>
      <w:tblPr>
        <w:tblW w:w="4946" w:type="pct"/>
        <w:tblLook w:val="01E0" w:firstRow="1" w:lastRow="1" w:firstColumn="1" w:lastColumn="1" w:noHBand="0" w:noVBand="0"/>
      </w:tblPr>
      <w:tblGrid>
        <w:gridCol w:w="4934"/>
        <w:gridCol w:w="4814"/>
      </w:tblGrid>
      <w:tr w:rsidR="00781E39" w:rsidRPr="00781E39" w:rsidTr="00781E39">
        <w:tc>
          <w:tcPr>
            <w:tcW w:w="2531" w:type="pct"/>
          </w:tcPr>
          <w:p w:rsidR="00781E39" w:rsidRPr="00781E39" w:rsidRDefault="00781E39" w:rsidP="00781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469" w:type="pct"/>
          </w:tcPr>
          <w:p w:rsidR="00781E39" w:rsidRPr="00781E39" w:rsidRDefault="00781E39" w:rsidP="00C32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ТЕХНИЧЕСКОЕ ЗАДАНИЕ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выполнение работ: </w:t>
      </w:r>
      <w:r w:rsidRPr="00781E3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</w:t>
      </w:r>
      <w:r w:rsidR="009B256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Ремонт </w:t>
      </w:r>
      <w:r w:rsidR="003E3E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ВЛ-10 </w:t>
      </w:r>
      <w:r w:rsidR="006F377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Ф-1,4 ПС Желтоярово, </w:t>
      </w:r>
      <w:r w:rsidR="003E3E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Ф-6</w:t>
      </w:r>
      <w:r w:rsidR="0069732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="006F377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ПС </w:t>
      </w:r>
      <w:r w:rsidR="0069732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Восточная</w:t>
      </w:r>
      <w:r w:rsidRPr="00781E3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»</w:t>
      </w:r>
    </w:p>
    <w:p w:rsidR="009F0233" w:rsidRPr="0097066D" w:rsidRDefault="009F0233" w:rsidP="00F21B7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066D">
        <w:rPr>
          <w:rFonts w:ascii="Times New Roman" w:hAnsi="Times New Roman" w:cs="Times New Roman"/>
          <w:b/>
          <w:sz w:val="26"/>
          <w:szCs w:val="26"/>
        </w:rPr>
        <w:t>1. Объект ремонта:</w:t>
      </w:r>
    </w:p>
    <w:p w:rsidR="009F0233" w:rsidRDefault="00DD5D37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72330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7320">
        <w:rPr>
          <w:rFonts w:ascii="Times New Roman" w:hAnsi="Times New Roman" w:cs="Times New Roman"/>
          <w:sz w:val="26"/>
          <w:szCs w:val="26"/>
        </w:rPr>
        <w:t>ВЛ-10</w:t>
      </w:r>
      <w:r w:rsidR="00F62006">
        <w:rPr>
          <w:rFonts w:ascii="Times New Roman" w:hAnsi="Times New Roman" w:cs="Times New Roman"/>
          <w:sz w:val="26"/>
          <w:szCs w:val="26"/>
        </w:rPr>
        <w:t xml:space="preserve"> кВ</w:t>
      </w:r>
      <w:r>
        <w:rPr>
          <w:rFonts w:ascii="Times New Roman" w:hAnsi="Times New Roman" w:cs="Times New Roman"/>
          <w:sz w:val="26"/>
          <w:szCs w:val="26"/>
        </w:rPr>
        <w:t xml:space="preserve"> Ф-1 ПС 35 Желтоярово</w:t>
      </w:r>
      <w:r w:rsidR="00DA3C83" w:rsidRPr="00DA3C83">
        <w:rPr>
          <w:rFonts w:ascii="Times New Roman" w:hAnsi="Times New Roman" w:cs="Times New Roman"/>
          <w:sz w:val="26"/>
          <w:szCs w:val="26"/>
        </w:rPr>
        <w:t xml:space="preserve">, </w:t>
      </w:r>
      <w:r w:rsidR="009B256D">
        <w:rPr>
          <w:rFonts w:ascii="Times New Roman" w:hAnsi="Times New Roman" w:cs="Times New Roman"/>
          <w:sz w:val="26"/>
          <w:szCs w:val="26"/>
        </w:rPr>
        <w:t>Свободненский район</w:t>
      </w:r>
      <w:r w:rsidR="00E923ED" w:rsidRPr="001A07CE">
        <w:rPr>
          <w:rFonts w:ascii="Times New Roman" w:hAnsi="Times New Roman" w:cs="Times New Roman"/>
          <w:sz w:val="26"/>
          <w:szCs w:val="26"/>
        </w:rPr>
        <w:t xml:space="preserve"> Амурской области.</w:t>
      </w:r>
    </w:p>
    <w:p w:rsidR="00DD5D37" w:rsidRDefault="00DD5D37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51260">
        <w:rPr>
          <w:rFonts w:ascii="Times New Roman" w:hAnsi="Times New Roman" w:cs="Times New Roman"/>
          <w:sz w:val="26"/>
          <w:szCs w:val="26"/>
        </w:rPr>
        <w:t>2</w:t>
      </w:r>
      <w:r w:rsidR="0072330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ВЛ-10 кВ Ф-4 ПС 35 Желтоярово</w:t>
      </w:r>
      <w:r w:rsidRPr="00DA3C8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Свободненский район</w:t>
      </w:r>
      <w:r w:rsidRPr="001A07CE">
        <w:rPr>
          <w:rFonts w:ascii="Times New Roman" w:hAnsi="Times New Roman" w:cs="Times New Roman"/>
          <w:sz w:val="26"/>
          <w:szCs w:val="26"/>
        </w:rPr>
        <w:t xml:space="preserve"> Амурской области.</w:t>
      </w:r>
    </w:p>
    <w:p w:rsidR="00DD5D37" w:rsidRPr="001A07CE" w:rsidRDefault="00DD5D37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51260">
        <w:rPr>
          <w:rFonts w:ascii="Times New Roman" w:hAnsi="Times New Roman" w:cs="Times New Roman"/>
          <w:sz w:val="26"/>
          <w:szCs w:val="26"/>
        </w:rPr>
        <w:t>3</w:t>
      </w:r>
      <w:r w:rsidR="0072330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ВЛ-10 кВ Ф-6 ПС 35 Восточная</w:t>
      </w:r>
      <w:r w:rsidRPr="00DA3C8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Свободненский район</w:t>
      </w:r>
      <w:r w:rsidRPr="001A07CE">
        <w:rPr>
          <w:rFonts w:ascii="Times New Roman" w:hAnsi="Times New Roman" w:cs="Times New Roman"/>
          <w:sz w:val="26"/>
          <w:szCs w:val="26"/>
        </w:rPr>
        <w:t xml:space="preserve"> Амурской области.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i/>
          <w:sz w:val="26"/>
          <w:szCs w:val="26"/>
        </w:rPr>
      </w:pPr>
    </w:p>
    <w:p w:rsidR="0072330F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97066D">
        <w:rPr>
          <w:rFonts w:ascii="Times New Roman" w:hAnsi="Times New Roman" w:cs="Times New Roman"/>
          <w:sz w:val="26"/>
          <w:szCs w:val="26"/>
        </w:rPr>
        <w:t xml:space="preserve">. </w:t>
      </w:r>
      <w:r w:rsidRPr="0097066D">
        <w:rPr>
          <w:rFonts w:ascii="Times New Roman" w:hAnsi="Times New Roman" w:cs="Times New Roman"/>
          <w:b/>
          <w:bCs/>
          <w:sz w:val="26"/>
          <w:szCs w:val="26"/>
        </w:rPr>
        <w:t>Объем работ:</w:t>
      </w:r>
    </w:p>
    <w:p w:rsidR="0072330F" w:rsidRDefault="0072330F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>ВЛ-10 кВ Ф-1 ПС 35 Желтоярово: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2330F" w:rsidRDefault="0072330F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Замена опор;</w:t>
      </w:r>
    </w:p>
    <w:p w:rsidR="003E3E14" w:rsidRDefault="0072330F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З</w:t>
      </w:r>
      <w:r w:rsidR="003E3E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амена провода.</w:t>
      </w:r>
    </w:p>
    <w:p w:rsidR="0072330F" w:rsidRDefault="0072330F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>ВЛ-10 кВ Ф-4 ПС 35 Желтоярово:</w:t>
      </w:r>
    </w:p>
    <w:p w:rsidR="0072330F" w:rsidRDefault="0072330F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Замена провода;</w:t>
      </w:r>
    </w:p>
    <w:p w:rsidR="0072330F" w:rsidRDefault="0072330F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Замена изоляции.</w:t>
      </w:r>
    </w:p>
    <w:p w:rsidR="0072330F" w:rsidRDefault="0072330F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ВЛ-10 кВ Ф-6 ПС 35 Восточная:</w:t>
      </w:r>
    </w:p>
    <w:p w:rsidR="0072330F" w:rsidRDefault="0072330F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Замена провода;</w:t>
      </w:r>
    </w:p>
    <w:p w:rsidR="0072330F" w:rsidRDefault="0072330F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Замена опор;</w:t>
      </w:r>
    </w:p>
    <w:p w:rsidR="0072330F" w:rsidRPr="0072330F" w:rsidRDefault="0072330F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Замена изоляции.</w:t>
      </w:r>
    </w:p>
    <w:p w:rsidR="009F0233" w:rsidRDefault="0072330F" w:rsidP="00665E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</w:t>
      </w:r>
      <w:r w:rsidR="00E5126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1A07CE" w:rsidRPr="001A07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Полная спецификация работ приведена в ведомости дефектов и объемов работ (Приложение 1</w:t>
      </w:r>
      <w:r w:rsidR="00F1760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,2,3</w:t>
      </w:r>
      <w:r w:rsidR="001A07CE" w:rsidRPr="001A07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).</w:t>
      </w:r>
    </w:p>
    <w:p w:rsidR="00665E7E" w:rsidRPr="00665E7E" w:rsidRDefault="00665E7E" w:rsidP="00665E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3. Дополнительные условия: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3.1. </w:t>
      </w:r>
      <w:r w:rsidR="001A07CE" w:rsidRPr="001A07CE">
        <w:rPr>
          <w:rFonts w:ascii="Times New Roman" w:hAnsi="Times New Roman" w:cs="Times New Roman"/>
          <w:sz w:val="26"/>
          <w:szCs w:val="26"/>
        </w:rPr>
        <w:t xml:space="preserve">Работы производятся в охранной зоне воздушной линии электропередачи проходящей в </w:t>
      </w:r>
      <w:r w:rsidR="009B256D">
        <w:rPr>
          <w:rFonts w:ascii="Times New Roman" w:hAnsi="Times New Roman" w:cs="Times New Roman"/>
          <w:sz w:val="26"/>
          <w:szCs w:val="26"/>
        </w:rPr>
        <w:t>не</w:t>
      </w:r>
      <w:r w:rsidR="001A07CE" w:rsidRPr="001A07CE">
        <w:rPr>
          <w:rFonts w:ascii="Times New Roman" w:hAnsi="Times New Roman" w:cs="Times New Roman"/>
          <w:sz w:val="26"/>
          <w:szCs w:val="26"/>
        </w:rPr>
        <w:t>населенной местности</w:t>
      </w:r>
      <w:r w:rsidR="00665E7E">
        <w:rPr>
          <w:rFonts w:ascii="Times New Roman" w:hAnsi="Times New Roman" w:cs="Times New Roman"/>
          <w:sz w:val="26"/>
          <w:szCs w:val="26"/>
        </w:rPr>
        <w:t xml:space="preserve">( по ВЛ-10 кВ Ф-1 ПС 35 Желтоярово, ВЛ-10 кВ Ф-4 ПС 35 Желтоярово), </w:t>
      </w:r>
      <w:r w:rsidR="00665E7E" w:rsidRPr="001A07CE">
        <w:rPr>
          <w:rFonts w:ascii="Times New Roman" w:hAnsi="Times New Roman" w:cs="Times New Roman"/>
          <w:sz w:val="26"/>
          <w:szCs w:val="26"/>
        </w:rPr>
        <w:t>охранной зоне воздушной линии электропередачи проходящей в населенной местности</w:t>
      </w:r>
      <w:r w:rsidR="00665E7E">
        <w:rPr>
          <w:rFonts w:ascii="Times New Roman" w:hAnsi="Times New Roman" w:cs="Times New Roman"/>
          <w:sz w:val="26"/>
          <w:szCs w:val="26"/>
        </w:rPr>
        <w:t>( по ВЛ-10 кВ Ф-6 ПС 35 Восточная),</w:t>
      </w:r>
      <w:r w:rsidR="00665E7E" w:rsidRPr="001A07CE">
        <w:rPr>
          <w:rFonts w:ascii="Times New Roman" w:hAnsi="Times New Roman" w:cs="Times New Roman"/>
          <w:sz w:val="26"/>
          <w:szCs w:val="26"/>
        </w:rPr>
        <w:t xml:space="preserve"> </w:t>
      </w:r>
      <w:r w:rsidR="001A07CE" w:rsidRPr="001A07CE">
        <w:rPr>
          <w:rFonts w:ascii="Times New Roman" w:hAnsi="Times New Roman" w:cs="Times New Roman"/>
          <w:sz w:val="26"/>
          <w:szCs w:val="26"/>
        </w:rPr>
        <w:t>вследствие чего Подрядчику необходимо проводить согласованные действия и мероприятия по охране труда согласно требованиям «Правил по охране труда при эксплуатации электроустановок», утверждённых Приказом Министерства труда и социальной защиты Российской Федерации от 24.07.2013 N 328 н.</w:t>
      </w:r>
    </w:p>
    <w:p w:rsidR="00982ED1" w:rsidRPr="00C6576E" w:rsidRDefault="001A07CE" w:rsidP="00982ED1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FB38B5">
        <w:rPr>
          <w:rFonts w:ascii="Times New Roman" w:eastAsia="Times New Roman" w:hAnsi="Times New Roman" w:cs="Times New Roman"/>
          <w:sz w:val="26"/>
          <w:szCs w:val="26"/>
          <w:lang w:eastAsia="ru-RU"/>
        </w:rPr>
        <w:t>3.2</w:t>
      </w:r>
      <w:r w:rsidRPr="00982ED1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982ED1" w:rsidRPr="00982ED1">
        <w:rPr>
          <w:rFonts w:ascii="Times New Roman" w:hAnsi="Times New Roman" w:cs="Times New Roman"/>
          <w:color w:val="000000"/>
          <w:sz w:val="26"/>
          <w:szCs w:val="26"/>
        </w:rPr>
        <w:t>Заказчик передает Подрядчику по договору купли-продажи, со склада филиала АО «ДРСК» - «Амурские электрические сети» в  г. Благовещенск, следующие материалы:</w:t>
      </w:r>
      <w:r w:rsidR="00982ED1" w:rsidRPr="00C6576E">
        <w:rPr>
          <w:color w:val="000000"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6"/>
        <w:gridCol w:w="824"/>
        <w:gridCol w:w="838"/>
        <w:gridCol w:w="1789"/>
        <w:gridCol w:w="2367"/>
      </w:tblGrid>
      <w:tr w:rsidR="00982ED1" w:rsidRPr="00C6576E" w:rsidTr="005D38BF">
        <w:trPr>
          <w:trHeight w:val="76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D1" w:rsidRPr="00982ED1" w:rsidRDefault="00982ED1" w:rsidP="005D3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ED1" w:rsidRPr="00982ED1" w:rsidRDefault="00982ED1" w:rsidP="005D3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ED1" w:rsidRPr="00982ED1" w:rsidRDefault="00982ED1" w:rsidP="005D38BF">
            <w:pPr>
              <w:ind w:firstLine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982ED1" w:rsidP="005D3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Цена за единицу, руб. без </w:t>
            </w: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НДС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D1" w:rsidRPr="00982ED1" w:rsidRDefault="00982ED1" w:rsidP="005D3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Стоимость,</w:t>
            </w:r>
          </w:p>
          <w:p w:rsidR="00982ED1" w:rsidRPr="00982ED1" w:rsidRDefault="00982ED1" w:rsidP="005D3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руб. без НДС</w:t>
            </w:r>
          </w:p>
        </w:tc>
      </w:tr>
      <w:tr w:rsidR="00982ED1" w:rsidRPr="001A6C68" w:rsidTr="005D38BF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D1" w:rsidRPr="00982ED1" w:rsidRDefault="00982ED1" w:rsidP="00982ED1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ВЛ-10 кВ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Ф-1 ПС Желтоярово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5D3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5D38BF">
            <w:pPr>
              <w:ind w:firstLine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982ED1" w:rsidP="005D3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5D3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2ED1" w:rsidRPr="001A6C68" w:rsidTr="001D4881">
        <w:trPr>
          <w:trHeight w:val="71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самонесущий изолированный,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СИП3 1х70</w:t>
            </w: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D1" w:rsidRPr="00982ED1" w:rsidRDefault="00982ED1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D1" w:rsidRPr="00982ED1" w:rsidRDefault="00287485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1D4881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</w:t>
            </w:r>
            <w:r w:rsid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82ED1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sz w:val="26"/>
                <w:szCs w:val="26"/>
              </w:rPr>
              <w:t>Опора СВ-110-5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D1" w:rsidRPr="00982ED1" w:rsidRDefault="00982ED1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82ED1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ВЛ-10 кВ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Ф-4 ПС Желтоярово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D1" w:rsidRPr="00982ED1" w:rsidRDefault="00982ED1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2ED1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287485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самонесущий изолированный,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СИП3 1х70</w:t>
            </w: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D1" w:rsidRPr="00982ED1" w:rsidRDefault="00287485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287485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287485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  <w:r w:rsidR="00A93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82ED1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287485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ВЛ-10 кВ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Ф-6 ПС Восточная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D1" w:rsidRPr="00982ED1" w:rsidRDefault="00982ED1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982ED1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2ED1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A933E0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sz w:val="26"/>
                <w:szCs w:val="26"/>
              </w:rPr>
              <w:t>Опора СВ-110-5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A933E0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D1" w:rsidRPr="00982ED1" w:rsidRDefault="00A933E0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A933E0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12 036,00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A933E0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168 506</w:t>
            </w:r>
            <w:r w:rsidR="00982ED1"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82ED1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A933E0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самонесущий изолированный,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СИП3 1х70</w:t>
            </w: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D1" w:rsidRPr="00982ED1" w:rsidRDefault="00982ED1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D1" w:rsidRPr="00982ED1" w:rsidRDefault="00A933E0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A933E0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77 935,00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D1" w:rsidRPr="00982ED1" w:rsidRDefault="00A933E0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155 870,00</w:t>
            </w:r>
          </w:p>
        </w:tc>
      </w:tr>
      <w:tr w:rsidR="00660A7C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7C" w:rsidRPr="00660A7C" w:rsidRDefault="00660A7C" w:rsidP="00660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A7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7C" w:rsidRPr="00982ED1" w:rsidRDefault="00660A7C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A7C" w:rsidRDefault="00660A7C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7C" w:rsidRDefault="00D45D65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257 877,00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7C" w:rsidRDefault="008F4A9C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1 386 871</w:t>
            </w:r>
          </w:p>
        </w:tc>
      </w:tr>
      <w:tr w:rsidR="00660A7C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7C" w:rsidRPr="00660A7C" w:rsidRDefault="00660A7C" w:rsidP="00660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A7C">
              <w:rPr>
                <w:rFonts w:ascii="Times New Roman" w:hAnsi="Times New Roman" w:cs="Times New Roman"/>
                <w:b/>
                <w:sz w:val="24"/>
                <w:szCs w:val="24"/>
              </w:rPr>
              <w:t>НДС: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7C" w:rsidRPr="00982ED1" w:rsidRDefault="00660A7C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A7C" w:rsidRDefault="00660A7C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7C" w:rsidRDefault="004C74E7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51 575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7C" w:rsidRDefault="008F4A9C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277 374</w:t>
            </w:r>
          </w:p>
        </w:tc>
      </w:tr>
      <w:tr w:rsidR="00660A7C" w:rsidRPr="001A6C68" w:rsidTr="001D4881">
        <w:trPr>
          <w:trHeight w:val="4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7C" w:rsidRPr="00660A7C" w:rsidRDefault="00660A7C" w:rsidP="00660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A7C">
              <w:rPr>
                <w:rFonts w:ascii="Times New Roman" w:hAnsi="Times New Roman" w:cs="Times New Roman"/>
                <w:b/>
                <w:sz w:val="24"/>
                <w:szCs w:val="24"/>
              </w:rPr>
              <w:t>Всего с НДС: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7C" w:rsidRPr="00982ED1" w:rsidRDefault="00660A7C" w:rsidP="00982ED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A7C" w:rsidRDefault="00660A7C" w:rsidP="001D48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7C" w:rsidRDefault="00D45D65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309 452,00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7C" w:rsidRDefault="008F4A9C" w:rsidP="002542A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1 664 245</w:t>
            </w:r>
          </w:p>
        </w:tc>
      </w:tr>
    </w:tbl>
    <w:p w:rsidR="001A07CE" w:rsidRPr="00FB38B5" w:rsidRDefault="001A07CE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07CE" w:rsidRPr="001A07CE" w:rsidRDefault="001A07CE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B4216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</w:t>
      </w:r>
      <w:r w:rsidR="00B4216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применению. 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548DD4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4. Определение стоимости ремонта и сметная документация:</w:t>
      </w:r>
    </w:p>
    <w:p w:rsidR="009F0233" w:rsidRPr="00B4216D" w:rsidRDefault="009F0233" w:rsidP="00B4216D">
      <w:pPr>
        <w:pStyle w:val="ab"/>
        <w:widowControl w:val="0"/>
        <w:tabs>
          <w:tab w:val="left" w:pos="1276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4216D">
        <w:rPr>
          <w:rFonts w:ascii="Times New Roman" w:hAnsi="Times New Roman" w:cs="Times New Roman"/>
          <w:sz w:val="26"/>
          <w:szCs w:val="26"/>
        </w:rPr>
        <w:t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PDF – утвержденная (с подписью руководителя и печатью организации),</w:t>
      </w:r>
      <w:r w:rsidR="00B4216D" w:rsidRPr="00B4216D">
        <w:rPr>
          <w:rFonts w:ascii="Times New Roman" w:hAnsi="Times New Roman" w:cs="Times New Roman"/>
          <w:sz w:val="26"/>
          <w:szCs w:val="26"/>
        </w:rPr>
        <w:t xml:space="preserve"> XML (применительно к программным комплексам по расчёту сметной документации),</w:t>
      </w:r>
      <w:r w:rsidRPr="00B4216D">
        <w:rPr>
          <w:rFonts w:ascii="Times New Roman" w:hAnsi="Times New Roman" w:cs="Times New Roman"/>
          <w:sz w:val="26"/>
          <w:szCs w:val="26"/>
        </w:rPr>
        <w:t xml:space="preserve"> а также MS Exel или MS Word.</w:t>
      </w:r>
    </w:p>
    <w:p w:rsidR="009F0233" w:rsidRPr="0097066D" w:rsidRDefault="009F0233" w:rsidP="00F21B71">
      <w:pPr>
        <w:pStyle w:val="ab"/>
        <w:widowControl w:val="0"/>
        <w:tabs>
          <w:tab w:val="left" w:pos="1276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 xml:space="preserve">4.2. Сметная документация должна быть разработана согласно требованиям </w:t>
      </w:r>
      <w:r w:rsidRPr="0097066D">
        <w:rPr>
          <w:rFonts w:ascii="Times New Roman" w:hAnsi="Times New Roman" w:cs="Times New Roman"/>
          <w:i/>
          <w:sz w:val="26"/>
          <w:szCs w:val="26"/>
        </w:rPr>
        <w:t xml:space="preserve"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</w:t>
      </w:r>
      <w:r w:rsidRPr="0097066D">
        <w:rPr>
          <w:rFonts w:ascii="Times New Roman" w:hAnsi="Times New Roman" w:cs="Times New Roman"/>
          <w:sz w:val="26"/>
          <w:szCs w:val="26"/>
        </w:rPr>
        <w:t xml:space="preserve">(Приложение </w:t>
      </w:r>
      <w:r w:rsidR="005A34D2">
        <w:rPr>
          <w:rFonts w:ascii="Times New Roman" w:hAnsi="Times New Roman" w:cs="Times New Roman"/>
          <w:sz w:val="26"/>
          <w:szCs w:val="26"/>
        </w:rPr>
        <w:t>3</w:t>
      </w:r>
      <w:r w:rsidR="000C64F1">
        <w:rPr>
          <w:rFonts w:ascii="Times New Roman" w:hAnsi="Times New Roman" w:cs="Times New Roman"/>
          <w:sz w:val="26"/>
          <w:szCs w:val="26"/>
        </w:rPr>
        <w:t xml:space="preserve"> </w:t>
      </w:r>
      <w:r w:rsidRPr="0097066D">
        <w:rPr>
          <w:rFonts w:ascii="Times New Roman" w:hAnsi="Times New Roman" w:cs="Times New Roman"/>
          <w:sz w:val="26"/>
          <w:szCs w:val="26"/>
        </w:rPr>
        <w:t xml:space="preserve">к </w:t>
      </w:r>
      <w:r w:rsidR="000C64F1" w:rsidRPr="000C64F1">
        <w:rPr>
          <w:rFonts w:ascii="Times New Roman" w:hAnsi="Times New Roman" w:cs="Times New Roman"/>
          <w:sz w:val="26"/>
          <w:szCs w:val="26"/>
        </w:rPr>
        <w:t>техническому заданию</w:t>
      </w:r>
      <w:r w:rsidRPr="0097066D">
        <w:rPr>
          <w:rFonts w:ascii="Times New Roman" w:hAnsi="Times New Roman" w:cs="Times New Roman"/>
          <w:sz w:val="26"/>
          <w:szCs w:val="26"/>
        </w:rPr>
        <w:t>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9F0233" w:rsidRPr="0097066D" w:rsidRDefault="00471955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</w:t>
      </w:r>
      <w:r w:rsidR="009F0233" w:rsidRPr="0097066D">
        <w:rPr>
          <w:rFonts w:ascii="Times New Roman" w:hAnsi="Times New Roman" w:cs="Times New Roman"/>
          <w:sz w:val="26"/>
          <w:szCs w:val="26"/>
        </w:rPr>
        <w:t>.</w:t>
      </w:r>
      <w:r w:rsidR="009F0233" w:rsidRPr="0097066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9F0233" w:rsidRPr="0097066D">
        <w:rPr>
          <w:rFonts w:ascii="Times New Roman" w:hAnsi="Times New Roman" w:cs="Times New Roman"/>
          <w:sz w:val="26"/>
          <w:szCs w:val="26"/>
        </w:rPr>
        <w:t>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5. Сроки выполнения ремонтных работ: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 xml:space="preserve">Начало работ – </w:t>
      </w:r>
      <w:r w:rsidR="005B645D">
        <w:rPr>
          <w:rFonts w:ascii="Times New Roman" w:hAnsi="Times New Roman" w:cs="Times New Roman"/>
          <w:sz w:val="26"/>
          <w:szCs w:val="26"/>
        </w:rPr>
        <w:t>март</w:t>
      </w:r>
      <w:r w:rsidR="00F62006">
        <w:rPr>
          <w:rFonts w:ascii="Times New Roman" w:hAnsi="Times New Roman" w:cs="Times New Roman"/>
          <w:sz w:val="26"/>
          <w:szCs w:val="26"/>
        </w:rPr>
        <w:t xml:space="preserve"> 2020</w:t>
      </w:r>
      <w:r w:rsidR="001A07C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Окончание работ –</w:t>
      </w:r>
      <w:r w:rsidR="001A07CE">
        <w:rPr>
          <w:rFonts w:ascii="Times New Roman" w:hAnsi="Times New Roman" w:cs="Times New Roman"/>
          <w:sz w:val="26"/>
          <w:szCs w:val="26"/>
        </w:rPr>
        <w:t xml:space="preserve"> </w:t>
      </w:r>
      <w:r w:rsidR="00534CF8">
        <w:rPr>
          <w:rFonts w:ascii="Times New Roman" w:hAnsi="Times New Roman" w:cs="Times New Roman"/>
          <w:sz w:val="26"/>
          <w:szCs w:val="26"/>
        </w:rPr>
        <w:t>август</w:t>
      </w:r>
      <w:r w:rsidR="00F62006">
        <w:rPr>
          <w:rFonts w:ascii="Times New Roman" w:hAnsi="Times New Roman" w:cs="Times New Roman"/>
          <w:sz w:val="26"/>
          <w:szCs w:val="26"/>
        </w:rPr>
        <w:t xml:space="preserve"> 2020</w:t>
      </w:r>
      <w:r w:rsidR="001A07C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6. Заказчик: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АО «ДРСК» для СП «</w:t>
      </w:r>
      <w:r w:rsidR="001A07CE">
        <w:rPr>
          <w:rFonts w:ascii="Times New Roman" w:hAnsi="Times New Roman" w:cs="Times New Roman"/>
          <w:sz w:val="26"/>
          <w:szCs w:val="26"/>
        </w:rPr>
        <w:t>ЗЭС</w:t>
      </w:r>
      <w:r w:rsidRPr="0097066D">
        <w:rPr>
          <w:rFonts w:ascii="Times New Roman" w:hAnsi="Times New Roman" w:cs="Times New Roman"/>
          <w:sz w:val="26"/>
          <w:szCs w:val="26"/>
        </w:rPr>
        <w:t>» филиала «</w:t>
      </w:r>
      <w:r w:rsidR="004A1A9D">
        <w:rPr>
          <w:rFonts w:ascii="Times New Roman" w:hAnsi="Times New Roman" w:cs="Times New Roman"/>
          <w:sz w:val="26"/>
          <w:szCs w:val="26"/>
        </w:rPr>
        <w:t>Амурские ЭС»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71955" w:rsidRPr="006021E8" w:rsidRDefault="00471955" w:rsidP="00471955">
      <w:pPr>
        <w:widowControl w:val="0"/>
        <w:ind w:firstLine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102E">
        <w:rPr>
          <w:rFonts w:ascii="Times New Roman" w:hAnsi="Times New Roman" w:cs="Times New Roman"/>
          <w:b/>
          <w:sz w:val="26"/>
          <w:szCs w:val="26"/>
        </w:rPr>
        <w:t>7. Квалификация и обеспеченность ресурсами (оценочные критерии):</w:t>
      </w:r>
    </w:p>
    <w:p w:rsidR="00471955" w:rsidRDefault="00B4216D" w:rsidP="00B4216D">
      <w:pPr>
        <w:widowControl w:val="0"/>
        <w:tabs>
          <w:tab w:val="left" w:pos="709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7.1. </w:t>
      </w:r>
      <w:r w:rsidRPr="00471955">
        <w:rPr>
          <w:rFonts w:ascii="Times New Roman" w:hAnsi="Times New Roman" w:cs="Times New Roman"/>
          <w:sz w:val="26"/>
          <w:szCs w:val="26"/>
        </w:rPr>
        <w:t xml:space="preserve">Наличие достаточного для исполнения договора количества собственных и привлеченных кадровых ресурсов соответствующих требованиям, определенным в таблице 2 (данная информация указывается в </w:t>
      </w:r>
      <w:r w:rsidRPr="00B4216D">
        <w:rPr>
          <w:rFonts w:ascii="Times New Roman" w:hAnsi="Times New Roman" w:cs="Times New Roman"/>
          <w:sz w:val="26"/>
          <w:szCs w:val="26"/>
        </w:rPr>
        <w:t>Справке о кадровых ресурсах</w:t>
      </w:r>
      <w:r w:rsidRPr="00471955">
        <w:rPr>
          <w:rFonts w:ascii="Times New Roman" w:hAnsi="Times New Roman" w:cs="Times New Roman"/>
          <w:sz w:val="26"/>
          <w:szCs w:val="26"/>
        </w:rPr>
        <w:t>).  Работники, направляемые для выполнения работ, должны иметь профессиональную подготовку соответствующую характеру работы (прошедшие обучение, проверку знаний ПУЭ, ПТЭ, ПОТ, ППБ и других нормативно-технических документов) и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нарядов). Количество кадровых ресурсов,  достаточное для исполнения договора приведено в таблице 1 и 2.</w:t>
      </w:r>
    </w:p>
    <w:p w:rsidR="00B4216D" w:rsidRPr="00471955" w:rsidRDefault="00B4216D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1 - Нормативные трудозатраты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389"/>
        <w:gridCol w:w="1276"/>
        <w:gridCol w:w="1559"/>
        <w:gridCol w:w="1559"/>
        <w:gridCol w:w="1418"/>
        <w:gridCol w:w="1842"/>
      </w:tblGrid>
      <w:tr w:rsidR="00471955" w:rsidRPr="00471955" w:rsidTr="00E24571">
        <w:tc>
          <w:tcPr>
            <w:tcW w:w="704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№ ЛСР</w:t>
            </w:r>
          </w:p>
        </w:tc>
        <w:tc>
          <w:tcPr>
            <w:tcW w:w="138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Итого трудозатраты, чел.-ч</w:t>
            </w:r>
          </w:p>
        </w:tc>
        <w:tc>
          <w:tcPr>
            <w:tcW w:w="127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Продолжительность рабочего дня, час</w:t>
            </w:r>
          </w:p>
        </w:tc>
        <w:tc>
          <w:tcPr>
            <w:tcW w:w="155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Итого трудозатраты, чел.-дн</w:t>
            </w:r>
          </w:p>
        </w:tc>
        <w:tc>
          <w:tcPr>
            <w:tcW w:w="155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Продолжительность ремонта по ТЗ, месяц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Количество рабочих дней, дн</w:t>
            </w:r>
          </w:p>
        </w:tc>
        <w:tc>
          <w:tcPr>
            <w:tcW w:w="1842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Требуемое количество персонала  рабочих-строителей для производства работ по ТЗ</w:t>
            </w:r>
          </w:p>
        </w:tc>
      </w:tr>
      <w:tr w:rsidR="00DA3C83" w:rsidRPr="00471955" w:rsidTr="00DA3C83">
        <w:tc>
          <w:tcPr>
            <w:tcW w:w="704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A3C83" w:rsidRPr="00471955" w:rsidRDefault="004856A7" w:rsidP="00125022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C83" w:rsidRPr="00471955" w:rsidRDefault="004856A7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C83" w:rsidRPr="00471955" w:rsidRDefault="00D03521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A3C83" w:rsidRPr="00471955" w:rsidRDefault="00D03521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A3C83" w:rsidRPr="00471955" w:rsidRDefault="00DD4EBC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</w:tr>
      <w:tr w:rsidR="004856A7" w:rsidRPr="00471955" w:rsidTr="00DA3C83">
        <w:tc>
          <w:tcPr>
            <w:tcW w:w="704" w:type="dxa"/>
            <w:shd w:val="clear" w:color="auto" w:fill="auto"/>
          </w:tcPr>
          <w:p w:rsidR="004856A7" w:rsidRPr="005E5174" w:rsidRDefault="004856A7" w:rsidP="005E5174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5E5174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4856A7" w:rsidRPr="004856A7" w:rsidRDefault="004856A7" w:rsidP="00125022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856A7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56A7" w:rsidRPr="004856A7" w:rsidRDefault="004856A7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856A7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56A7" w:rsidRPr="004856A7" w:rsidRDefault="004856A7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56A7" w:rsidRPr="00471955" w:rsidRDefault="004856A7" w:rsidP="005D38B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56A7" w:rsidRPr="00471955" w:rsidRDefault="004856A7" w:rsidP="005D38B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856A7" w:rsidRPr="00471955" w:rsidRDefault="004856A7" w:rsidP="005D38B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</w:tr>
      <w:tr w:rsidR="004856A7" w:rsidRPr="00471955" w:rsidTr="00DA3C83">
        <w:tc>
          <w:tcPr>
            <w:tcW w:w="704" w:type="dxa"/>
            <w:shd w:val="clear" w:color="auto" w:fill="auto"/>
          </w:tcPr>
          <w:p w:rsidR="004856A7" w:rsidRPr="005E5174" w:rsidRDefault="004856A7" w:rsidP="005E5174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5E5174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4856A7" w:rsidRPr="004856A7" w:rsidRDefault="002D1E07" w:rsidP="00125022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56A7" w:rsidRPr="004856A7" w:rsidRDefault="002D1E07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56A7" w:rsidRPr="004856A7" w:rsidRDefault="002D1E07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56A7" w:rsidRPr="00471955" w:rsidRDefault="004856A7" w:rsidP="005D38B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56A7" w:rsidRPr="00471955" w:rsidRDefault="004856A7" w:rsidP="005D38B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856A7" w:rsidRPr="00471955" w:rsidRDefault="004856A7" w:rsidP="005D38B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</w:tr>
      <w:tr w:rsidR="00DD4EBC" w:rsidRPr="00471955" w:rsidTr="00DA3C83">
        <w:tc>
          <w:tcPr>
            <w:tcW w:w="704" w:type="dxa"/>
            <w:shd w:val="clear" w:color="auto" w:fill="auto"/>
          </w:tcPr>
          <w:p w:rsidR="00DD4EBC" w:rsidRPr="00471955" w:rsidRDefault="00DD4EBC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D4EBC" w:rsidRPr="00DD4EBC" w:rsidRDefault="002D1E07" w:rsidP="00125022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1316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4EBC" w:rsidRPr="00DD4EBC" w:rsidRDefault="00DD4EBC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D4EBC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4EBC" w:rsidRPr="00DD4EBC" w:rsidRDefault="002D1E07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164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4EBC" w:rsidRPr="00DD4EBC" w:rsidRDefault="00DD4EBC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D4EBC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4EBC" w:rsidRPr="00D03521" w:rsidRDefault="00DD4EBC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03521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4EBC" w:rsidRPr="00D03521" w:rsidRDefault="00DD4EBC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03521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</w:tr>
    </w:tbl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Таблица 2 - Численность и квалификация кадровых ресурсов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3026"/>
        <w:gridCol w:w="1418"/>
        <w:gridCol w:w="1276"/>
        <w:gridCol w:w="3543"/>
      </w:tblGrid>
      <w:tr w:rsidR="00471955" w:rsidRPr="00471955" w:rsidTr="00E24571">
        <w:trPr>
          <w:trHeight w:val="1123"/>
        </w:trPr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Профессия/должность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Кол-во человек</w:t>
            </w:r>
          </w:p>
        </w:tc>
        <w:tc>
          <w:tcPr>
            <w:tcW w:w="1276" w:type="dxa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Группа по электробезопасности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Документ, подтверждающий квалификацию (допуск), копию которого необходимо предоставить в составе заявки Участника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Рабочие профильных специальностей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D0352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6" w:type="dxa"/>
          </w:tcPr>
          <w:p w:rsidR="00471955" w:rsidRPr="00471955" w:rsidRDefault="006F1763" w:rsidP="00B4216D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  <w:r w:rsidR="00B4216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 и более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Копия удостоверения на допуск к работе в электроустановках по электробезопасности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Инженерно-технический работник (мастер)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D0352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6" w:type="dxa"/>
          </w:tcPr>
          <w:p w:rsidR="00471955" w:rsidRPr="00471955" w:rsidRDefault="006F1763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Копия удостоверения на допуск к работе в электроустановках по электробезопасности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D0352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76" w:type="dxa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</w:tr>
    </w:tbl>
    <w:p w:rsidR="00471955" w:rsidRPr="004D102E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Участник, в установленные разделом 5 сроки, планирует выполнить работы с привлечением меньшего количества персонала, чем рассчитано исходя из нормативных трудозатрат в данном пункте, в </w:t>
      </w:r>
      <w:r w:rsidRPr="004D102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Техническом предложении 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необходимо пояснить причины возникновения такой возможности (применение более прогрессивных технологий и методов производства работ, выполнение персоналом части работ 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сверхурочно и т.д.) с указанием планируемого количества персонала. Во всех остальных случаях общее количество персонала, рассчитанное в данном пункте, будет считаться минимально необходимым для выполнения работ Участником.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102E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7.2. Наличие достаточного для исполнения договора количества материально-технических ресурсов, которые Участнику необходимо</w:t>
      </w: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иметь в собственности, либо на других законных основаниях (машины и механизмы, специальные приспособления и инструмент). Достаточное для исполнения договора количество материально-технических ресурсов приведено в таблице 3.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3 – Минимальный перечень материально-технических ресурсов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4"/>
        <w:gridCol w:w="1559"/>
        <w:gridCol w:w="1760"/>
      </w:tblGrid>
      <w:tr w:rsidR="00471955" w:rsidRPr="00471955" w:rsidTr="00E24571">
        <w:trPr>
          <w:trHeight w:val="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Кол-во, не менее</w:t>
            </w:r>
          </w:p>
        </w:tc>
      </w:tr>
      <w:tr w:rsidR="001A07CE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471955" w:rsidRDefault="006F1763" w:rsidP="00BD0E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9E0D5E" w:rsidP="009966A2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Бурильно-крановая машина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1A07CE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471955" w:rsidRDefault="006F1763" w:rsidP="00BD0E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9B256D" w:rsidP="001A07CE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9B256D"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Вышка телескопическая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152063" w:rsidRPr="00471955" w:rsidTr="001A07CE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63" w:rsidRPr="00471955" w:rsidRDefault="00152063" w:rsidP="001A07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63" w:rsidRPr="001A07CE" w:rsidRDefault="00152063" w:rsidP="001A07CE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63" w:rsidRPr="001A07CE" w:rsidRDefault="00152063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63" w:rsidRPr="001A07CE" w:rsidRDefault="003664FD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</w:tr>
    </w:tbl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 строительных машин, механизмов и транспортных средств уточняются при разработке проекта производства работ с учетом имеющегося у Подрядчика парка машин и механизмов.</w:t>
      </w:r>
    </w:p>
    <w:p w:rsid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подтверждения наличия МТР необходимо предоставить копии паспортов транспортных средств (ПТС), копии паспортов самоходных машин (ПСМ), копии договоров аренды либо протоколы о намерениях.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случае, если Участник не согласен с минимальным перечнем материально-технических ресурсов и намерен выполнить работы без применения отдельных наименований, в </w:t>
      </w:r>
      <w:r w:rsidRPr="00471955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Техническом предложении</w:t>
      </w: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необходимо пояснить технологию производства работ не требующую применения МТР из перечня (например: не планируется использование грузоподъемного крана, т.к. для подачи материалов на место проведения работ будет использован АГП; не требуется экскаватор, т.к. разработка грунта будет выполнена вручную и т.д.)</w:t>
      </w:r>
    </w:p>
    <w:p w:rsid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7.3. Предпочтительно наличие у Участника опыта выполнения аналогичных работ (за последние 2 года не менее 1 (одного) завершенного договора). Опыт выполнения указывается в </w:t>
      </w:r>
      <w:r w:rsidRPr="0047195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Справке о перечне и объемах выполнения аналогичных договоров.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Аналогичными работами считаются работы в соответствии с пунктом 2 Технического задания.</w:t>
      </w:r>
    </w:p>
    <w:p w:rsidR="00205159" w:rsidRDefault="00205159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5159" w:rsidRPr="004D102E" w:rsidRDefault="00205159" w:rsidP="00205159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D10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 Требование к Участнику:</w:t>
      </w:r>
    </w:p>
    <w:p w:rsidR="00205159" w:rsidRPr="00EA1B9B" w:rsidRDefault="00205159" w:rsidP="00205159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электротехнической лаборатории с правом выполнения приемо-сдаточных испытаний, профилактических испытаний и измерений электрооборудования и электроустановок напряжением до 10 кВ включительно.</w:t>
      </w:r>
    </w:p>
    <w:p w:rsidR="00205159" w:rsidRPr="00EA1B9B" w:rsidRDefault="00205159" w:rsidP="00205159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ля подтверждения соответствия данному требованию Участнику необходимо предоставить копию свидетельства о регистрации электротехнической лаборатории в органах Ростехнадзора.</w:t>
      </w:r>
    </w:p>
    <w:p w:rsidR="00205159" w:rsidRPr="00EA1B9B" w:rsidRDefault="00205159" w:rsidP="00205159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собственной лаборатории, Участник вправе привлечь электротехническую лабораторию третьих лиц. Для этого, помимо указанной копии свидетельства, необходимо на выбор предоставить копию соглашения о намерениях заключить договор аренды/гарантийное письмо о заключении договора аренды, договор на оказание услуг по проведению электроизмерительных работ, соглашение о намерениях заключить договор на оказание услуг по проведению электроизмерительных работ/гарантийное письмо о заключении договора на оказание услуг по проведению электроизмерительных работ, договор аренды.</w:t>
      </w:r>
    </w:p>
    <w:p w:rsidR="00205159" w:rsidRPr="00471955" w:rsidRDefault="00205159" w:rsidP="00205159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6890" w:rsidRPr="00EA33F0" w:rsidRDefault="000B4237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9</w:t>
      </w:r>
      <w:r w:rsidR="003568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356890" w:rsidRPr="00EA33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Требования к выполнению работ:</w:t>
      </w:r>
    </w:p>
    <w:p w:rsidR="00356890" w:rsidRPr="002E1E11" w:rsidRDefault="000B4237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Правила технической эксплуатации электрических станций и сетей РФ;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СНиП 12-01-2004 «Организация строительства»;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Правила противопожарного режима в РФ, утвержденные Постановлением Правительства РФ от 25.04.2012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066D">
        <w:rPr>
          <w:rFonts w:ascii="Times New Roman" w:hAnsi="Times New Roman" w:cs="Times New Roman"/>
          <w:sz w:val="26"/>
          <w:szCs w:val="26"/>
        </w:rPr>
        <w:t>390 «О противопожарном режиме».</w:t>
      </w:r>
    </w:p>
    <w:p w:rsidR="00356890" w:rsidRPr="002E1E11" w:rsidRDefault="000B4237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ls" w:val="trans"/>
          <w:attr w:name="Month" w:val="06"/>
          <w:attr w:name="Day" w:val="21"/>
          <w:attr w:name="Year" w:val="2010"/>
        </w:smartTagPr>
        <w:r w:rsidR="00356890" w:rsidRPr="002E1E1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21.06.2010</w:t>
        </w:r>
      </w:smartTag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356890" w:rsidRPr="002E1E11" w:rsidRDefault="000B4237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:rsidR="00356890" w:rsidRPr="002E1E11" w:rsidRDefault="000B4237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356890" w:rsidRPr="002E1E11" w:rsidRDefault="000B4237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 создает условия для проживания своего персонала на объекте.</w:t>
      </w:r>
    </w:p>
    <w:p w:rsidR="00356890" w:rsidRPr="002E1E11" w:rsidRDefault="000B4237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вывод оборудования в ремонт подается Подрядчиком не позднее 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дней до начала производства работ.</w:t>
      </w:r>
    </w:p>
    <w:p w:rsidR="00356890" w:rsidRPr="002E1E11" w:rsidRDefault="000B4237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Материалы и оборудование, высвобождаемые после демонтажа, передаются Заказчику с оформлением акта передачи. </w:t>
      </w:r>
    </w:p>
    <w:p w:rsidR="00356890" w:rsidRPr="0097066D" w:rsidRDefault="00356890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6890" w:rsidRPr="0097066D" w:rsidRDefault="000B4237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</w:t>
      </w:r>
      <w:r w:rsidR="00356890" w:rsidRPr="0097066D">
        <w:rPr>
          <w:rFonts w:ascii="Times New Roman" w:hAnsi="Times New Roman" w:cs="Times New Roman"/>
          <w:sz w:val="26"/>
          <w:szCs w:val="26"/>
        </w:rPr>
        <w:t xml:space="preserve">. </w:t>
      </w:r>
      <w:r w:rsidR="00356890" w:rsidRPr="0097066D">
        <w:rPr>
          <w:rFonts w:ascii="Times New Roman" w:hAnsi="Times New Roman" w:cs="Times New Roman"/>
          <w:b/>
          <w:bCs/>
          <w:sz w:val="26"/>
          <w:szCs w:val="26"/>
        </w:rPr>
        <w:t>Приемка объекта из ремонта:</w:t>
      </w:r>
    </w:p>
    <w:p w:rsidR="00356890" w:rsidRPr="00781E39" w:rsidRDefault="000B4237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.1.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</w:r>
    </w:p>
    <w:p w:rsidR="00356890" w:rsidRPr="00781E39" w:rsidRDefault="00356890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Приемка объемов выполненных работ производится при предъявлении подтверждающей справки (Приложение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), схемы выполненных работ, согласованных с представителем РЭС, и фотоотчета в эл. виде о выполненных работах (в т.ч. скрытых).</w:t>
      </w:r>
    </w:p>
    <w:p w:rsidR="00356890" w:rsidRPr="00781E39" w:rsidRDefault="000B4237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.2. Окончательная приёмка оборудования из ремонта осуществляется в соответствии СО.34.04.181-2003г. «Правила организации технического обслуживания и ремонта оборудования, зданий и сооружений электростанций и сетей» с оформлением и передачей заказчику Акта сдачи-приемки и необходимой исполнительной документации.</w:t>
      </w:r>
    </w:p>
    <w:p w:rsidR="00356890" w:rsidRPr="0097066D" w:rsidRDefault="000B4237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="00356890" w:rsidRPr="0097066D">
        <w:rPr>
          <w:rFonts w:ascii="Times New Roman" w:hAnsi="Times New Roman" w:cs="Times New Roman"/>
          <w:b/>
          <w:bCs/>
          <w:sz w:val="26"/>
          <w:szCs w:val="26"/>
        </w:rPr>
        <w:t>. Гарантия исполнителя:</w:t>
      </w:r>
    </w:p>
    <w:p w:rsidR="00356890" w:rsidRPr="0097066D" w:rsidRDefault="00356890" w:rsidP="00356890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  <w:r w:rsidRPr="0097066D">
        <w:rPr>
          <w:sz w:val="26"/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F0233" w:rsidRPr="0097066D" w:rsidRDefault="009F0233" w:rsidP="00F21B7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DA3C83" w:rsidRDefault="00781E39" w:rsidP="00DA3C83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lastRenderedPageBreak/>
        <w:t xml:space="preserve">Приложение:   </w:t>
      </w:r>
      <w:r w:rsidR="00DA3C8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ab/>
      </w:r>
      <w:r w:rsidR="00DA3C83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1. 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Ведомость дефектов и объемов работ на ремонт</w:t>
      </w:r>
      <w:r w:rsidR="00475D20" w:rsidRPr="00861306">
        <w:rPr>
          <w:rFonts w:ascii="Times New Roman" w:hAnsi="Times New Roman" w:cs="Times New Roman"/>
          <w:sz w:val="26"/>
          <w:szCs w:val="26"/>
        </w:rPr>
        <w:t xml:space="preserve"> </w:t>
      </w:r>
      <w:r w:rsidR="00475D20" w:rsidRPr="00861306">
        <w:rPr>
          <w:rFonts w:ascii="Times New Roman" w:hAnsi="Times New Roman" w:cs="Times New Roman"/>
          <w:i/>
          <w:sz w:val="26"/>
          <w:szCs w:val="26"/>
        </w:rPr>
        <w:t>ВЛ-10 кВ Ф-1 ПС 35 Желтоярово</w:t>
      </w:r>
      <w:r w:rsidR="00475D20">
        <w:rPr>
          <w:rFonts w:ascii="Times New Roman" w:hAnsi="Times New Roman" w:cs="Times New Roman"/>
          <w:sz w:val="26"/>
          <w:szCs w:val="26"/>
        </w:rPr>
        <w:t xml:space="preserve"> 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на </w:t>
      </w:r>
      <w:r w:rsidR="00475D2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5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л. в 1 экз.;</w:t>
      </w:r>
    </w:p>
    <w:p w:rsidR="00861306" w:rsidRDefault="00861306" w:rsidP="00DA3C83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                          2.</w:t>
      </w:r>
      <w:r w:rsidRPr="0086130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Ведомость дефектов и объемов работ на ремонт</w:t>
      </w:r>
      <w:r w:rsidR="00475D20" w:rsidRPr="00861306">
        <w:rPr>
          <w:rFonts w:ascii="Times New Roman" w:hAnsi="Times New Roman" w:cs="Times New Roman"/>
          <w:sz w:val="26"/>
          <w:szCs w:val="26"/>
        </w:rPr>
        <w:t xml:space="preserve"> </w:t>
      </w:r>
      <w:r w:rsidR="00475D20" w:rsidRPr="00861306">
        <w:rPr>
          <w:rFonts w:ascii="Times New Roman" w:hAnsi="Times New Roman" w:cs="Times New Roman"/>
          <w:i/>
          <w:sz w:val="26"/>
          <w:szCs w:val="26"/>
        </w:rPr>
        <w:t>ВЛ-10 кВ Ф-4 ПС 35 Желтоярово</w:t>
      </w:r>
      <w:r w:rsidR="00475D20">
        <w:rPr>
          <w:rFonts w:ascii="Times New Roman" w:hAnsi="Times New Roman" w:cs="Times New Roman"/>
          <w:sz w:val="26"/>
          <w:szCs w:val="26"/>
        </w:rPr>
        <w:t xml:space="preserve"> 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на </w:t>
      </w:r>
      <w:r w:rsidR="00475D2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3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л. в 1 экз.;</w:t>
      </w:r>
    </w:p>
    <w:p w:rsidR="00861306" w:rsidRDefault="00861306" w:rsidP="00DA3C83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                          3.</w:t>
      </w:r>
      <w:r w:rsidRPr="0086130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Ведомость дефектов и объемов работ на ремонт </w:t>
      </w:r>
      <w:r w:rsidR="00475D20" w:rsidRPr="0086130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ВЛ-10 кВ Ф-6  </w:t>
      </w:r>
      <w:r w:rsidR="00475D2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         Восточная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на </w:t>
      </w:r>
      <w:r w:rsidR="00475D2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4</w:t>
      </w:r>
      <w:r w:rsidR="00475D20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л. в 1 экз.;</w:t>
      </w:r>
    </w:p>
    <w:p w:rsidR="00781E39" w:rsidRPr="00B357D4" w:rsidRDefault="00DA3C83" w:rsidP="009B256D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ab/>
      </w:r>
      <w:r w:rsidR="0086130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4</w:t>
      </w:r>
      <w:r w:rsidR="00781E39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. Справка по объемам выполненных работ на 1 л. в 1 экз.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;</w:t>
      </w:r>
    </w:p>
    <w:p w:rsidR="000C64F1" w:rsidRPr="00B357D4" w:rsidRDefault="00861306" w:rsidP="00B357D4">
      <w:pPr>
        <w:tabs>
          <w:tab w:val="left" w:pos="1985"/>
        </w:tabs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5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. 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на 106 л. в 1 экз.</w:t>
      </w:r>
    </w:p>
    <w:p w:rsidR="00781E39" w:rsidRPr="00B357D4" w:rsidRDefault="00781E39" w:rsidP="00781E39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0C64F1" w:rsidRPr="00B357D4" w:rsidRDefault="000C64F1" w:rsidP="000C64F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781E39" w:rsidRPr="000C64F1" w:rsidRDefault="00781E39" w:rsidP="00F21B7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sectPr w:rsidR="00781E39" w:rsidRPr="000C64F1" w:rsidSect="00245044">
      <w:pgSz w:w="11907" w:h="16839" w:code="9"/>
      <w:pgMar w:top="993" w:right="851" w:bottom="709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A1C" w:rsidRDefault="00265A1C">
      <w:pPr>
        <w:spacing w:after="0" w:line="240" w:lineRule="auto"/>
      </w:pPr>
      <w:r>
        <w:separator/>
      </w:r>
    </w:p>
  </w:endnote>
  <w:endnote w:type="continuationSeparator" w:id="0">
    <w:p w:rsidR="00265A1C" w:rsidRDefault="00265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A1C" w:rsidRDefault="00265A1C">
      <w:pPr>
        <w:spacing w:after="0" w:line="240" w:lineRule="auto"/>
      </w:pPr>
      <w:r>
        <w:separator/>
      </w:r>
    </w:p>
  </w:footnote>
  <w:footnote w:type="continuationSeparator" w:id="0">
    <w:p w:rsidR="00265A1C" w:rsidRDefault="00265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13C78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436178"/>
    <w:multiLevelType w:val="hybridMultilevel"/>
    <w:tmpl w:val="50C4F41E"/>
    <w:lvl w:ilvl="0" w:tplc="05AE1E50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9D5A7C"/>
    <w:multiLevelType w:val="multilevel"/>
    <w:tmpl w:val="06A06C5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 w15:restartNumberingAfterBreak="0">
    <w:nsid w:val="29642B22"/>
    <w:multiLevelType w:val="hybridMultilevel"/>
    <w:tmpl w:val="DBB08D6E"/>
    <w:lvl w:ilvl="0" w:tplc="88521FB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BB97768"/>
    <w:multiLevelType w:val="multilevel"/>
    <w:tmpl w:val="555AC70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40677AC5"/>
    <w:multiLevelType w:val="hybridMultilevel"/>
    <w:tmpl w:val="3EA0EE3A"/>
    <w:lvl w:ilvl="0" w:tplc="16843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911F9D"/>
    <w:multiLevelType w:val="hybridMultilevel"/>
    <w:tmpl w:val="9F88A2D6"/>
    <w:lvl w:ilvl="0" w:tplc="D608920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A771D5"/>
    <w:multiLevelType w:val="multilevel"/>
    <w:tmpl w:val="C148636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F7650F0"/>
    <w:multiLevelType w:val="hybridMultilevel"/>
    <w:tmpl w:val="FF5CF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E403F5"/>
    <w:multiLevelType w:val="multilevel"/>
    <w:tmpl w:val="B34627D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1C4394"/>
    <w:multiLevelType w:val="multilevel"/>
    <w:tmpl w:val="6E5C5010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11"/>
  </w:num>
  <w:num w:numId="10">
    <w:abstractNumId w:val="5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881"/>
    <w:rsid w:val="00025A6A"/>
    <w:rsid w:val="00032FCB"/>
    <w:rsid w:val="00042D1C"/>
    <w:rsid w:val="00044B65"/>
    <w:rsid w:val="0004511E"/>
    <w:rsid w:val="0006079F"/>
    <w:rsid w:val="00076D26"/>
    <w:rsid w:val="00083A95"/>
    <w:rsid w:val="0009686D"/>
    <w:rsid w:val="000A5354"/>
    <w:rsid w:val="000B1D83"/>
    <w:rsid w:val="000B4237"/>
    <w:rsid w:val="000C64F1"/>
    <w:rsid w:val="000C7D6C"/>
    <w:rsid w:val="000C7DC9"/>
    <w:rsid w:val="00120A3F"/>
    <w:rsid w:val="00125022"/>
    <w:rsid w:val="00136C26"/>
    <w:rsid w:val="00150813"/>
    <w:rsid w:val="00152063"/>
    <w:rsid w:val="00156D21"/>
    <w:rsid w:val="0019127A"/>
    <w:rsid w:val="001A07CE"/>
    <w:rsid w:val="001B62E3"/>
    <w:rsid w:val="001C19CF"/>
    <w:rsid w:val="001D4881"/>
    <w:rsid w:val="001E20E8"/>
    <w:rsid w:val="0020131B"/>
    <w:rsid w:val="00201FAE"/>
    <w:rsid w:val="00205159"/>
    <w:rsid w:val="00226DFC"/>
    <w:rsid w:val="00230881"/>
    <w:rsid w:val="002422F3"/>
    <w:rsid w:val="00245044"/>
    <w:rsid w:val="002542A1"/>
    <w:rsid w:val="00265A1C"/>
    <w:rsid w:val="00287485"/>
    <w:rsid w:val="002D1E07"/>
    <w:rsid w:val="002D71AB"/>
    <w:rsid w:val="002E1E11"/>
    <w:rsid w:val="002E3331"/>
    <w:rsid w:val="002F1539"/>
    <w:rsid w:val="002F48D9"/>
    <w:rsid w:val="003269DC"/>
    <w:rsid w:val="003438CD"/>
    <w:rsid w:val="00347292"/>
    <w:rsid w:val="00353976"/>
    <w:rsid w:val="00355274"/>
    <w:rsid w:val="00356647"/>
    <w:rsid w:val="00356890"/>
    <w:rsid w:val="003664FD"/>
    <w:rsid w:val="00367510"/>
    <w:rsid w:val="00397457"/>
    <w:rsid w:val="003A7A67"/>
    <w:rsid w:val="003B493A"/>
    <w:rsid w:val="003C0554"/>
    <w:rsid w:val="003E3E14"/>
    <w:rsid w:val="00407C92"/>
    <w:rsid w:val="00444573"/>
    <w:rsid w:val="00444918"/>
    <w:rsid w:val="004537C4"/>
    <w:rsid w:val="0045524F"/>
    <w:rsid w:val="00471955"/>
    <w:rsid w:val="00475D20"/>
    <w:rsid w:val="0048095E"/>
    <w:rsid w:val="004856A7"/>
    <w:rsid w:val="00495187"/>
    <w:rsid w:val="004A1A9D"/>
    <w:rsid w:val="004C62B1"/>
    <w:rsid w:val="004C74E7"/>
    <w:rsid w:val="004C79BE"/>
    <w:rsid w:val="004D102E"/>
    <w:rsid w:val="004D5B8E"/>
    <w:rsid w:val="004E05E9"/>
    <w:rsid w:val="00505D92"/>
    <w:rsid w:val="00507383"/>
    <w:rsid w:val="00514A98"/>
    <w:rsid w:val="00530F57"/>
    <w:rsid w:val="005344F1"/>
    <w:rsid w:val="00534CF8"/>
    <w:rsid w:val="00536EC0"/>
    <w:rsid w:val="005460CE"/>
    <w:rsid w:val="00550AA0"/>
    <w:rsid w:val="005515F7"/>
    <w:rsid w:val="00574858"/>
    <w:rsid w:val="005A34D2"/>
    <w:rsid w:val="005B645D"/>
    <w:rsid w:val="005E5174"/>
    <w:rsid w:val="005F69C7"/>
    <w:rsid w:val="006021E8"/>
    <w:rsid w:val="0060411D"/>
    <w:rsid w:val="0062280C"/>
    <w:rsid w:val="006245E7"/>
    <w:rsid w:val="00635763"/>
    <w:rsid w:val="00660A7C"/>
    <w:rsid w:val="00665E7E"/>
    <w:rsid w:val="00676596"/>
    <w:rsid w:val="0068591A"/>
    <w:rsid w:val="00687B1D"/>
    <w:rsid w:val="00696A70"/>
    <w:rsid w:val="00697320"/>
    <w:rsid w:val="006A2FB5"/>
    <w:rsid w:val="006D0B73"/>
    <w:rsid w:val="006E180A"/>
    <w:rsid w:val="006F1763"/>
    <w:rsid w:val="006F3778"/>
    <w:rsid w:val="007061F5"/>
    <w:rsid w:val="00710FE5"/>
    <w:rsid w:val="00712C87"/>
    <w:rsid w:val="0072330F"/>
    <w:rsid w:val="007338FA"/>
    <w:rsid w:val="0074200F"/>
    <w:rsid w:val="00755A99"/>
    <w:rsid w:val="007576BE"/>
    <w:rsid w:val="00765D37"/>
    <w:rsid w:val="007702BC"/>
    <w:rsid w:val="00781531"/>
    <w:rsid w:val="00781E39"/>
    <w:rsid w:val="00783B22"/>
    <w:rsid w:val="007A40F0"/>
    <w:rsid w:val="007C1F7B"/>
    <w:rsid w:val="00805740"/>
    <w:rsid w:val="00814400"/>
    <w:rsid w:val="00825781"/>
    <w:rsid w:val="00861306"/>
    <w:rsid w:val="00865975"/>
    <w:rsid w:val="008808C5"/>
    <w:rsid w:val="00890C8B"/>
    <w:rsid w:val="00896CED"/>
    <w:rsid w:val="008B33EF"/>
    <w:rsid w:val="008C530B"/>
    <w:rsid w:val="008E529F"/>
    <w:rsid w:val="008F0527"/>
    <w:rsid w:val="008F4A9C"/>
    <w:rsid w:val="009241CB"/>
    <w:rsid w:val="00927858"/>
    <w:rsid w:val="00950F04"/>
    <w:rsid w:val="00953793"/>
    <w:rsid w:val="00964EBA"/>
    <w:rsid w:val="0097066D"/>
    <w:rsid w:val="00977709"/>
    <w:rsid w:val="00982ED1"/>
    <w:rsid w:val="0099250C"/>
    <w:rsid w:val="009943AF"/>
    <w:rsid w:val="009966A2"/>
    <w:rsid w:val="009B256D"/>
    <w:rsid w:val="009D5ECE"/>
    <w:rsid w:val="009E0D5E"/>
    <w:rsid w:val="009E446D"/>
    <w:rsid w:val="009E5503"/>
    <w:rsid w:val="009F0233"/>
    <w:rsid w:val="00A12C6E"/>
    <w:rsid w:val="00A34CEC"/>
    <w:rsid w:val="00A366B0"/>
    <w:rsid w:val="00A367A8"/>
    <w:rsid w:val="00A549A9"/>
    <w:rsid w:val="00A86175"/>
    <w:rsid w:val="00A933E0"/>
    <w:rsid w:val="00A964EB"/>
    <w:rsid w:val="00AE5ED5"/>
    <w:rsid w:val="00AF14BD"/>
    <w:rsid w:val="00B10B58"/>
    <w:rsid w:val="00B357D4"/>
    <w:rsid w:val="00B4216D"/>
    <w:rsid w:val="00B66D63"/>
    <w:rsid w:val="00B71347"/>
    <w:rsid w:val="00B849EB"/>
    <w:rsid w:val="00BA06D4"/>
    <w:rsid w:val="00BB0440"/>
    <w:rsid w:val="00BC0E83"/>
    <w:rsid w:val="00BC5F1C"/>
    <w:rsid w:val="00BD0EB7"/>
    <w:rsid w:val="00C103B0"/>
    <w:rsid w:val="00C1455C"/>
    <w:rsid w:val="00C32811"/>
    <w:rsid w:val="00C46C18"/>
    <w:rsid w:val="00C61E3E"/>
    <w:rsid w:val="00C82D02"/>
    <w:rsid w:val="00C94231"/>
    <w:rsid w:val="00C96748"/>
    <w:rsid w:val="00CC59EB"/>
    <w:rsid w:val="00CD249A"/>
    <w:rsid w:val="00CE282E"/>
    <w:rsid w:val="00CE2FA7"/>
    <w:rsid w:val="00CE3C51"/>
    <w:rsid w:val="00D03521"/>
    <w:rsid w:val="00D07A53"/>
    <w:rsid w:val="00D107EA"/>
    <w:rsid w:val="00D169F3"/>
    <w:rsid w:val="00D4397C"/>
    <w:rsid w:val="00D45D65"/>
    <w:rsid w:val="00D46DEE"/>
    <w:rsid w:val="00D5554E"/>
    <w:rsid w:val="00D60DB5"/>
    <w:rsid w:val="00D61AA5"/>
    <w:rsid w:val="00D64685"/>
    <w:rsid w:val="00D75688"/>
    <w:rsid w:val="00D96513"/>
    <w:rsid w:val="00DA3C83"/>
    <w:rsid w:val="00DC6925"/>
    <w:rsid w:val="00DD4EBC"/>
    <w:rsid w:val="00DD5D37"/>
    <w:rsid w:val="00DD6E51"/>
    <w:rsid w:val="00E0531D"/>
    <w:rsid w:val="00E22858"/>
    <w:rsid w:val="00E2615F"/>
    <w:rsid w:val="00E51260"/>
    <w:rsid w:val="00E85132"/>
    <w:rsid w:val="00E91C40"/>
    <w:rsid w:val="00E923ED"/>
    <w:rsid w:val="00EA133D"/>
    <w:rsid w:val="00EA2D7B"/>
    <w:rsid w:val="00EA33F0"/>
    <w:rsid w:val="00EE4E65"/>
    <w:rsid w:val="00F17606"/>
    <w:rsid w:val="00F204F4"/>
    <w:rsid w:val="00F21B71"/>
    <w:rsid w:val="00F34700"/>
    <w:rsid w:val="00F60A77"/>
    <w:rsid w:val="00F62006"/>
    <w:rsid w:val="00F66ADF"/>
    <w:rsid w:val="00F67FD4"/>
    <w:rsid w:val="00F7208E"/>
    <w:rsid w:val="00F93BBF"/>
    <w:rsid w:val="00FB38B5"/>
    <w:rsid w:val="00FC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1A00686"/>
  <w15:docId w15:val="{C6E30343-9927-45A4-A822-FB42040ED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2422F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422F3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2422F3"/>
    <w:pPr>
      <w:keepNext/>
      <w:numPr>
        <w:ilvl w:val="2"/>
        <w:numId w:val="2"/>
      </w:numPr>
      <w:spacing w:after="0" w:line="240" w:lineRule="auto"/>
      <w:ind w:right="-766"/>
      <w:jc w:val="center"/>
      <w:outlineLvl w:val="2"/>
    </w:pPr>
    <w:rPr>
      <w:rFonts w:ascii="TimesET" w:eastAsia="Times New Roman" w:hAnsi="TimesET" w:cs="TimesET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2422F3"/>
    <w:pPr>
      <w:keepNext/>
      <w:numPr>
        <w:ilvl w:val="3"/>
        <w:numId w:val="2"/>
      </w:numPr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3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30881"/>
  </w:style>
  <w:style w:type="paragraph" w:styleId="a6">
    <w:name w:val="Balloon Text"/>
    <w:basedOn w:val="a0"/>
    <w:link w:val="a7"/>
    <w:uiPriority w:val="99"/>
    <w:semiHidden/>
    <w:unhideWhenUsed/>
    <w:rsid w:val="00230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230881"/>
    <w:rPr>
      <w:rFonts w:ascii="Tahoma" w:hAnsi="Tahoma" w:cs="Tahoma"/>
      <w:sz w:val="16"/>
      <w:szCs w:val="16"/>
    </w:rPr>
  </w:style>
  <w:style w:type="paragraph" w:styleId="a8">
    <w:name w:val="footer"/>
    <w:basedOn w:val="a0"/>
    <w:link w:val="a9"/>
    <w:uiPriority w:val="99"/>
    <w:unhideWhenUsed/>
    <w:rsid w:val="00120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20A3F"/>
  </w:style>
  <w:style w:type="paragraph" w:styleId="aa">
    <w:name w:val="List Paragraph"/>
    <w:basedOn w:val="a0"/>
    <w:uiPriority w:val="34"/>
    <w:qFormat/>
    <w:rsid w:val="00495187"/>
    <w:pPr>
      <w:ind w:left="720"/>
      <w:contextualSpacing/>
    </w:pPr>
  </w:style>
  <w:style w:type="paragraph" w:customStyle="1" w:styleId="ConsNormal">
    <w:name w:val="ConsNormal"/>
    <w:rsid w:val="002F48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F48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F48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2422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42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422F3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2422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ArialNarrow">
    <w:name w:val="Стиль Заголовок 1 + Arial Narrow"/>
    <w:basedOn w:val="1"/>
    <w:rsid w:val="002422F3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ab">
    <w:name w:val="Plain Text"/>
    <w:basedOn w:val="a0"/>
    <w:link w:val="ac"/>
    <w:rsid w:val="008C53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1"/>
    <w:link w:val="ab"/>
    <w:rsid w:val="008C53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0"/>
    <w:link w:val="32"/>
    <w:rsid w:val="008C53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C53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0"/>
    <w:link w:val="22"/>
    <w:rsid w:val="008C530B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8C530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d">
    <w:name w:val="Приложение для содержания"/>
    <w:basedOn w:val="ab"/>
    <w:link w:val="ae"/>
    <w:qFormat/>
    <w:rsid w:val="008C530B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ae">
    <w:name w:val="Приложение для содержания Знак"/>
    <w:link w:val="ad"/>
    <w:rsid w:val="008C530B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">
    <w:name w:val="List Number"/>
    <w:basedOn w:val="a0"/>
    <w:rsid w:val="008C530B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0"/>
    <w:link w:val="af0"/>
    <w:uiPriority w:val="99"/>
    <w:rsid w:val="009E5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rsid w:val="009E55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9E5503"/>
    <w:rPr>
      <w:vertAlign w:val="superscript"/>
    </w:rPr>
  </w:style>
  <w:style w:type="character" w:styleId="af2">
    <w:name w:val="page number"/>
    <w:basedOn w:val="a1"/>
    <w:rsid w:val="00245044"/>
  </w:style>
  <w:style w:type="paragraph" w:customStyle="1" w:styleId="af3">
    <w:name w:val="Знак Знак"/>
    <w:basedOn w:val="a0"/>
    <w:rsid w:val="00982E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720C-9120-4563-9E01-B3EC1199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Головинова Марина Владимировна</dc:creator>
  <cp:lastModifiedBy>Чувашова Ольга Викторовна</cp:lastModifiedBy>
  <cp:revision>88</cp:revision>
  <cp:lastPrinted>2018-11-07T05:02:00Z</cp:lastPrinted>
  <dcterms:created xsi:type="dcterms:W3CDTF">2017-11-08T07:23:00Z</dcterms:created>
  <dcterms:modified xsi:type="dcterms:W3CDTF">2019-11-13T07:23:00Z</dcterms:modified>
</cp:coreProperties>
</file>